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A00EB">
      <w:pPr>
        <w:pStyle w:val="2"/>
        <w:ind w:left="0" w:firstLine="0"/>
        <w:jc w:val="center"/>
        <w:rPr>
          <w:rFonts w:ascii="Arial" w:hAnsi="Arial" w:cs="Arial"/>
          <w:sz w:val="18"/>
          <w:szCs w:val="18"/>
        </w:rPr>
      </w:pPr>
      <w:r>
        <w:rPr>
          <w:rFonts w:ascii="Arial" w:hAnsi="Arial" w:cs="Arial"/>
          <w:sz w:val="18"/>
          <w:szCs w:val="18"/>
        </w:rPr>
        <w:t>Adolescent Participant Information Sheet, Informed Assent Form – English</w:t>
      </w:r>
    </w:p>
    <w:p w14:paraId="6F03741E">
      <w:pPr>
        <w:ind w:left="0" w:firstLine="0"/>
        <w:rPr>
          <w:highlight w:val="yellow"/>
        </w:rPr>
      </w:pPr>
    </w:p>
    <w:p w14:paraId="55407EBB">
      <w:pPr>
        <w:jc w:val="center"/>
        <w:rPr>
          <w:highlight w:val="yellow"/>
        </w:rPr>
      </w:pPr>
      <w:r>
        <w:drawing>
          <wp:inline distT="0" distB="0" distL="0" distR="0">
            <wp:extent cx="1733550" cy="1695450"/>
            <wp:effectExtent l="0" t="0" r="0" b="0"/>
            <wp:docPr id="1" name="Picture 1" descr="C:\Users\HP\AppData\Local\Temp\ksohtml1878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AppData\Local\Temp\ksohtml18788\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733550" cy="1695450"/>
                    </a:xfrm>
                    <a:prstGeom prst="rect">
                      <a:avLst/>
                    </a:prstGeom>
                    <a:noFill/>
                    <a:ln>
                      <a:noFill/>
                    </a:ln>
                  </pic:spPr>
                </pic:pic>
              </a:graphicData>
            </a:graphic>
          </wp:inline>
        </w:drawing>
      </w:r>
    </w:p>
    <w:p w14:paraId="20F98F09">
      <w:pPr>
        <w:rPr>
          <w:highlight w:val="yellow"/>
        </w:rPr>
      </w:pPr>
    </w:p>
    <w:p w14:paraId="37927495">
      <w:pPr>
        <w:pBdr>
          <w:bottom w:val="single" w:color="auto" w:sz="12" w:space="1"/>
        </w:pBdr>
        <w:spacing w:after="0"/>
        <w:jc w:val="center"/>
      </w:pPr>
      <w:r>
        <w:rPr>
          <w:b/>
        </w:rPr>
        <w:t>Participant Information Leaflet, Informed Assent Form</w:t>
      </w:r>
      <w:r>
        <w:t xml:space="preserve"> </w:t>
      </w:r>
    </w:p>
    <w:p w14:paraId="17928994">
      <w:pPr>
        <w:spacing w:after="0" w:line="360" w:lineRule="auto"/>
        <w:jc w:val="both"/>
      </w:pPr>
      <w:r>
        <w:rPr>
          <w:b/>
        </w:rPr>
        <w:t>PARTICIPANT INFORMATION LEAFLET</w:t>
      </w:r>
    </w:p>
    <w:p w14:paraId="5177701D">
      <w:pPr>
        <w:spacing w:before="0" w:beforeAutospacing="0" w:after="0" w:line="360" w:lineRule="auto"/>
        <w:jc w:val="both"/>
      </w:pPr>
    </w:p>
    <w:tbl>
      <w:tblPr>
        <w:tblStyle w:val="4"/>
        <w:tblW w:w="8910" w:type="dxa"/>
        <w:tblInd w:w="-5" w:type="dxa"/>
        <w:tblLayout w:type="fixed"/>
        <w:tblCellMar>
          <w:top w:w="28" w:type="dxa"/>
          <w:left w:w="108" w:type="dxa"/>
          <w:bottom w:w="0" w:type="dxa"/>
          <w:right w:w="115" w:type="dxa"/>
        </w:tblCellMar>
      </w:tblPr>
      <w:tblGrid>
        <w:gridCol w:w="2547"/>
        <w:gridCol w:w="6363"/>
      </w:tblGrid>
      <w:tr w14:paraId="133762EC">
        <w:tblPrEx>
          <w:tblCellMar>
            <w:top w:w="28" w:type="dxa"/>
            <w:left w:w="108" w:type="dxa"/>
            <w:bottom w:w="0" w:type="dxa"/>
            <w:right w:w="115" w:type="dxa"/>
          </w:tblCellMar>
        </w:tblPrEx>
        <w:trPr>
          <w:trHeight w:val="312" w:hRule="atLeast"/>
        </w:trPr>
        <w:tc>
          <w:tcPr>
            <w:tcW w:w="2547" w:type="dxa"/>
            <w:tcBorders>
              <w:top w:val="single" w:color="000000" w:sz="4" w:space="0"/>
              <w:left w:val="single" w:color="000000" w:sz="4" w:space="0"/>
              <w:bottom w:val="single" w:color="000000" w:sz="4" w:space="0"/>
              <w:right w:val="single" w:color="000000" w:sz="4" w:space="0"/>
            </w:tcBorders>
          </w:tcPr>
          <w:p w14:paraId="54EFE535">
            <w:pPr>
              <w:spacing w:after="0" w:line="360" w:lineRule="auto"/>
              <w:jc w:val="both"/>
              <w:rPr>
                <w:rFonts w:eastAsia="PMingLiU"/>
                <w:b/>
                <w:bCs/>
              </w:rPr>
            </w:pPr>
            <w:r>
              <w:rPr>
                <w:rFonts w:eastAsia="PMingLiU"/>
                <w:b/>
                <w:bCs/>
              </w:rPr>
              <w:t>Name of Researcher</w:t>
            </w:r>
          </w:p>
        </w:tc>
        <w:tc>
          <w:tcPr>
            <w:tcW w:w="6363" w:type="dxa"/>
            <w:tcBorders>
              <w:top w:val="single" w:color="000000" w:sz="4" w:space="0"/>
              <w:left w:val="nil"/>
              <w:bottom w:val="single" w:color="000000" w:sz="4" w:space="0"/>
              <w:right w:val="single" w:color="000000" w:sz="4" w:space="0"/>
            </w:tcBorders>
          </w:tcPr>
          <w:p w14:paraId="6DFD41BF">
            <w:pPr>
              <w:spacing w:after="0" w:line="360" w:lineRule="auto"/>
              <w:jc w:val="both"/>
              <w:rPr>
                <w:rFonts w:eastAsia="PMingLiU"/>
              </w:rPr>
            </w:pPr>
          </w:p>
        </w:tc>
      </w:tr>
      <w:tr w14:paraId="7E7FA3FA">
        <w:tblPrEx>
          <w:tblCellMar>
            <w:top w:w="28" w:type="dxa"/>
            <w:left w:w="108" w:type="dxa"/>
            <w:bottom w:w="0" w:type="dxa"/>
            <w:right w:w="115" w:type="dxa"/>
          </w:tblCellMar>
        </w:tblPrEx>
        <w:trPr>
          <w:trHeight w:val="610" w:hRule="atLeast"/>
        </w:trPr>
        <w:tc>
          <w:tcPr>
            <w:tcW w:w="2547" w:type="dxa"/>
            <w:tcBorders>
              <w:top w:val="single" w:color="000000" w:sz="4" w:space="0"/>
              <w:left w:val="single" w:color="000000" w:sz="4" w:space="0"/>
              <w:bottom w:val="single" w:color="000000" w:sz="4" w:space="0"/>
              <w:right w:val="single" w:color="000000" w:sz="4" w:space="0"/>
            </w:tcBorders>
          </w:tcPr>
          <w:p w14:paraId="63E3BC92">
            <w:pPr>
              <w:spacing w:after="0" w:line="360" w:lineRule="auto"/>
              <w:jc w:val="both"/>
              <w:rPr>
                <w:rFonts w:eastAsia="PMingLiU"/>
                <w:b/>
                <w:bCs/>
              </w:rPr>
            </w:pPr>
            <w:r>
              <w:rPr>
                <w:rFonts w:eastAsia="PMingLiU"/>
                <w:b/>
                <w:bCs/>
              </w:rPr>
              <w:t>Name of</w:t>
            </w:r>
          </w:p>
          <w:p w14:paraId="39D18DAC">
            <w:pPr>
              <w:spacing w:after="0" w:line="360" w:lineRule="auto"/>
              <w:jc w:val="both"/>
              <w:rPr>
                <w:rFonts w:eastAsia="PMingLiU"/>
                <w:b/>
                <w:bCs/>
              </w:rPr>
            </w:pPr>
            <w:r>
              <w:rPr>
                <w:rFonts w:eastAsia="PMingLiU"/>
                <w:b/>
                <w:bCs/>
              </w:rPr>
              <w:t>Organization</w:t>
            </w:r>
          </w:p>
        </w:tc>
        <w:tc>
          <w:tcPr>
            <w:tcW w:w="6363" w:type="dxa"/>
            <w:tcBorders>
              <w:top w:val="single" w:color="000000" w:sz="4" w:space="0"/>
              <w:left w:val="nil"/>
              <w:bottom w:val="single" w:color="000000" w:sz="4" w:space="0"/>
              <w:right w:val="single" w:color="000000" w:sz="4" w:space="0"/>
            </w:tcBorders>
          </w:tcPr>
          <w:p w14:paraId="4A32D45D">
            <w:pPr>
              <w:spacing w:after="0" w:line="360" w:lineRule="auto"/>
              <w:jc w:val="both"/>
              <w:rPr>
                <w:rFonts w:eastAsia="PMingLiU"/>
              </w:rPr>
            </w:pPr>
          </w:p>
        </w:tc>
      </w:tr>
      <w:tr w14:paraId="7A47B4A7">
        <w:tblPrEx>
          <w:tblCellMar>
            <w:top w:w="28" w:type="dxa"/>
            <w:left w:w="108" w:type="dxa"/>
            <w:bottom w:w="0" w:type="dxa"/>
            <w:right w:w="115" w:type="dxa"/>
          </w:tblCellMar>
        </w:tblPrEx>
        <w:trPr>
          <w:trHeight w:val="310" w:hRule="atLeast"/>
        </w:trPr>
        <w:tc>
          <w:tcPr>
            <w:tcW w:w="2547" w:type="dxa"/>
            <w:tcBorders>
              <w:top w:val="single" w:color="000000" w:sz="4" w:space="0"/>
              <w:left w:val="single" w:color="000000" w:sz="4" w:space="0"/>
              <w:bottom w:val="single" w:color="000000" w:sz="4" w:space="0"/>
              <w:right w:val="single" w:color="000000" w:sz="4" w:space="0"/>
            </w:tcBorders>
          </w:tcPr>
          <w:p w14:paraId="3C43DD07">
            <w:pPr>
              <w:spacing w:after="0" w:line="360" w:lineRule="auto"/>
              <w:jc w:val="both"/>
              <w:rPr>
                <w:rFonts w:eastAsia="PMingLiU"/>
                <w:b/>
                <w:bCs/>
              </w:rPr>
            </w:pPr>
            <w:r>
              <w:rPr>
                <w:rFonts w:eastAsia="PMingLiU"/>
                <w:b/>
                <w:bCs/>
              </w:rPr>
              <w:t>Name of Sponsor</w:t>
            </w:r>
          </w:p>
        </w:tc>
        <w:tc>
          <w:tcPr>
            <w:tcW w:w="6363" w:type="dxa"/>
            <w:tcBorders>
              <w:top w:val="single" w:color="000000" w:sz="4" w:space="0"/>
              <w:left w:val="nil"/>
              <w:bottom w:val="single" w:color="000000" w:sz="4" w:space="0"/>
              <w:right w:val="single" w:color="000000" w:sz="4" w:space="0"/>
            </w:tcBorders>
          </w:tcPr>
          <w:p w14:paraId="3161C8EA">
            <w:pPr>
              <w:spacing w:after="0" w:line="360" w:lineRule="auto"/>
              <w:jc w:val="both"/>
              <w:rPr>
                <w:rFonts w:eastAsia="PMingLiU"/>
              </w:rPr>
            </w:pPr>
          </w:p>
        </w:tc>
      </w:tr>
      <w:tr w14:paraId="0A06F3D5">
        <w:tblPrEx>
          <w:tblCellMar>
            <w:top w:w="28" w:type="dxa"/>
            <w:left w:w="108" w:type="dxa"/>
            <w:bottom w:w="0" w:type="dxa"/>
            <w:right w:w="115" w:type="dxa"/>
          </w:tblCellMar>
        </w:tblPrEx>
        <w:trPr>
          <w:trHeight w:val="310" w:hRule="atLeast"/>
        </w:trPr>
        <w:tc>
          <w:tcPr>
            <w:tcW w:w="2547" w:type="dxa"/>
            <w:tcBorders>
              <w:top w:val="single" w:color="000000" w:sz="4" w:space="0"/>
              <w:left w:val="single" w:color="000000" w:sz="4" w:space="0"/>
              <w:bottom w:val="single" w:color="000000" w:sz="4" w:space="0"/>
              <w:right w:val="single" w:color="000000" w:sz="4" w:space="0"/>
            </w:tcBorders>
          </w:tcPr>
          <w:p w14:paraId="1AF26EC2">
            <w:pPr>
              <w:spacing w:after="0" w:line="360" w:lineRule="auto"/>
              <w:jc w:val="both"/>
              <w:rPr>
                <w:rFonts w:eastAsia="PMingLiU"/>
                <w:b/>
                <w:bCs/>
              </w:rPr>
            </w:pPr>
            <w:r>
              <w:rPr>
                <w:rFonts w:eastAsia="PMingLiU"/>
                <w:b/>
                <w:bCs/>
              </w:rPr>
              <w:t>Name of Study</w:t>
            </w:r>
          </w:p>
        </w:tc>
        <w:tc>
          <w:tcPr>
            <w:tcW w:w="6363" w:type="dxa"/>
            <w:tcBorders>
              <w:top w:val="single" w:color="000000" w:sz="4" w:space="0"/>
              <w:left w:val="nil"/>
              <w:bottom w:val="single" w:color="000000" w:sz="4" w:space="0"/>
              <w:right w:val="single" w:color="000000" w:sz="4" w:space="0"/>
            </w:tcBorders>
          </w:tcPr>
          <w:p w14:paraId="613F9C42">
            <w:pPr>
              <w:spacing w:after="0" w:line="360" w:lineRule="auto"/>
              <w:jc w:val="both"/>
              <w:rPr>
                <w:rFonts w:eastAsia="PMingLiU"/>
                <w:b/>
                <w:bCs/>
              </w:rPr>
            </w:pPr>
          </w:p>
        </w:tc>
      </w:tr>
    </w:tbl>
    <w:p w14:paraId="76C0D7D4">
      <w:pPr>
        <w:spacing w:after="0" w:line="360" w:lineRule="auto"/>
        <w:jc w:val="both"/>
        <w:rPr>
          <w:b/>
          <w:bCs/>
        </w:rPr>
      </w:pPr>
      <w:r>
        <w:rPr>
          <w:b/>
          <w:bCs/>
        </w:rPr>
        <w:t>PARTICIPANT INFORMATION LEAFLET</w:t>
      </w:r>
    </w:p>
    <w:p w14:paraId="425E4488">
      <w:pPr>
        <w:spacing w:after="0" w:line="360" w:lineRule="auto"/>
        <w:jc w:val="both"/>
        <w:rPr>
          <w:b/>
          <w:bCs/>
        </w:rPr>
      </w:pPr>
      <w:r>
        <w:rPr>
          <w:b/>
          <w:bCs/>
        </w:rPr>
        <w:t>Adolescent Assent Form</w:t>
      </w:r>
    </w:p>
    <w:p w14:paraId="4E71262B">
      <w:pPr>
        <w:spacing w:after="100" w:afterAutospacing="1"/>
        <w:ind w:left="0" w:firstLine="0"/>
        <w:jc w:val="both"/>
      </w:pPr>
      <w:r>
        <w:rPr>
          <w:b/>
          <w:bCs/>
        </w:rPr>
        <w:t>Introduction</w:t>
      </w:r>
      <w:r>
        <w:t xml:space="preserve"> </w:t>
      </w:r>
    </w:p>
    <w:p w14:paraId="10F043AE">
      <w:pPr>
        <w:spacing w:after="100" w:afterAutospacing="1"/>
        <w:ind w:left="0" w:firstLine="0"/>
        <w:jc w:val="both"/>
      </w:pPr>
      <w:r>
        <w:t>Hello. My name is ________________ and I am working with the Malawi University of Business and Applied Sciences (MUBAS), previously the University of Malawi – The Polytechnic. Researchers from Malawi University of Business and Applied Sciences (Malawi) in collaboration with the University of Strathclyde (UK) are conducting a research study. I am inviting you to participate in this study, which aims to assess the effects of WASH (Water, Sanitation, and Hygiene) conditions on adolescent mental health in primary schools in Malawi. Before deciding, it is important for you to understand why the research is being conducted, what it involves, and your rights as a participant. Please take your time to read this document carefully, and feel free to ask questions if you have any.</w:t>
      </w:r>
    </w:p>
    <w:p w14:paraId="40DE45DC">
      <w:pPr>
        <w:spacing w:after="100" w:afterAutospacing="1"/>
        <w:ind w:left="0" w:firstLine="0"/>
        <w:jc w:val="both"/>
      </w:pPr>
      <w:r>
        <w:rPr>
          <w:b/>
          <w:bCs/>
        </w:rPr>
        <w:t>Purpose of the Research</w:t>
      </w:r>
      <w:r>
        <w:t xml:space="preserve"> This research aims to assess how Water, Sanitation, and Hygiene (WASH) conditions affect adolescent mental health in primary schools in Malawi. It will explore how inadequate WASH facilities may influence emotional well-being, stress, and mental health outcomes such as anxiety and self-esteem. The study seeks to find connections between WASH-related concerns and mental health challenges. Ultimately, it aims to improve WASH conditions in schools to promote better health and well-being for adolescents like you.</w:t>
      </w:r>
    </w:p>
    <w:p w14:paraId="20E2A084">
      <w:pPr>
        <w:spacing w:after="100" w:afterAutospacing="1"/>
        <w:ind w:left="0" w:firstLine="0"/>
        <w:jc w:val="both"/>
      </w:pPr>
      <w:r>
        <w:rPr>
          <w:b/>
          <w:bCs/>
        </w:rPr>
        <w:t>Type of Research</w:t>
      </w:r>
      <w:r>
        <w:t xml:space="preserve"> This study uses different methods, including observing WASH conditions, interviews, and group discussions. If you agree to participate, you will take part in a one-time session that will last about 30–60 minutes. These sessions will take place after class to avoid disrupting your school schedule.</w:t>
      </w:r>
    </w:p>
    <w:p w14:paraId="1C015B21">
      <w:pPr>
        <w:spacing w:after="100" w:afterAutospacing="1"/>
        <w:ind w:left="0" w:firstLine="0"/>
        <w:jc w:val="both"/>
      </w:pPr>
      <w:r>
        <w:rPr>
          <w:b/>
          <w:bCs/>
        </w:rPr>
        <w:t>Participant Selection</w:t>
      </w:r>
      <w:r>
        <w:t xml:space="preserve"> You have been invited to join this study because you are between the ages of 10 and 1</w:t>
      </w:r>
      <w:r>
        <w:rPr>
          <w:rFonts w:hint="default"/>
          <w:lang w:val="en-US"/>
        </w:rPr>
        <w:t>7</w:t>
      </w:r>
      <w:r>
        <w:t xml:space="preserve"> years and meet the criteria for participation. Your participation is voluntary, and only adolescents who give their agreement (assent) and have their parents’ or guardians’ permission (consent) will take part.</w:t>
      </w:r>
    </w:p>
    <w:p w14:paraId="1439DAF7">
      <w:pPr>
        <w:spacing w:after="100" w:afterAutospacing="1"/>
        <w:ind w:left="0" w:firstLine="0"/>
        <w:jc w:val="both"/>
      </w:pPr>
      <w:r>
        <w:rPr>
          <w:b/>
          <w:bCs/>
        </w:rPr>
        <w:t>Voluntary Participation</w:t>
      </w:r>
      <w:r>
        <w:t xml:space="preserve"> You do not have to take part in this study if you do not want to. Refusing to participate will not affect you in any way. Even if you agree to join, you are free to stop at any time without any consequences.</w:t>
      </w:r>
    </w:p>
    <w:p w14:paraId="700C954C">
      <w:pPr>
        <w:spacing w:after="100" w:afterAutospacing="1"/>
        <w:ind w:left="0" w:firstLine="0"/>
        <w:jc w:val="both"/>
      </w:pPr>
      <w:r>
        <w:rPr>
          <w:b/>
          <w:bCs/>
        </w:rPr>
        <w:t>Risks</w:t>
      </w:r>
      <w:r>
        <w:t xml:space="preserve"> We do not expect any risks, but some questions may make you feel emotional or uncomfortable. If this happens, you can take a break or stop participating. Support will be available from your teachers and the research team if you need it. We will do everything we can to keep your responses private so that no one outside this research project knows what you shared.</w:t>
      </w:r>
    </w:p>
    <w:p w14:paraId="6BF897FA">
      <w:pPr>
        <w:spacing w:after="100" w:afterAutospacing="1"/>
        <w:ind w:left="0" w:firstLine="0"/>
        <w:jc w:val="both"/>
      </w:pPr>
      <w:r>
        <w:rPr>
          <w:b/>
          <w:bCs/>
        </w:rPr>
        <w:t>Benefits</w:t>
      </w:r>
      <w:r>
        <w:t xml:space="preserve"> There are no direct benefits to you for participating in this study. However, by joining, you will help improve WASH conditions in schools and promote the health and well-being of other adolescents in your community.</w:t>
      </w:r>
    </w:p>
    <w:p w14:paraId="1CCF7D8E">
      <w:pPr>
        <w:spacing w:after="100" w:afterAutospacing="1"/>
        <w:ind w:left="0" w:firstLine="0"/>
        <w:jc w:val="both"/>
      </w:pPr>
      <w:r>
        <w:rPr>
          <w:b/>
          <w:bCs/>
        </w:rPr>
        <w:t>Reimbursements</w:t>
      </w:r>
      <w:r>
        <w:t xml:space="preserve"> As a thank-you for your time and participation, you will receive refreshments during the discussions and interviews.</w:t>
      </w:r>
    </w:p>
    <w:p w14:paraId="47F397F2">
      <w:pPr>
        <w:spacing w:after="100" w:afterAutospacing="1"/>
        <w:ind w:left="0" w:firstLine="0"/>
        <w:jc w:val="both"/>
      </w:pPr>
      <w:r>
        <w:rPr>
          <w:b/>
          <w:bCs/>
        </w:rPr>
        <w:t>Confidentiality</w:t>
      </w:r>
      <w:r>
        <w:t xml:space="preserve"> Your privacy is very important to us. Instead of using your name, we will assign you a unique study number to label your answers. Only the research team will know your number. Your name or other identifying information will not appear in any reports or publications. We will securely store all forms and recordings and delete the recordings once they have been written down.</w:t>
      </w:r>
    </w:p>
    <w:p w14:paraId="0B4338E1">
      <w:pPr>
        <w:spacing w:after="100" w:afterAutospacing="1"/>
        <w:ind w:left="0" w:firstLine="0"/>
        <w:jc w:val="both"/>
      </w:pPr>
      <w:r>
        <w:rPr>
          <w:b/>
          <w:bCs/>
        </w:rPr>
        <w:t>Sharing the Results</w:t>
      </w:r>
      <w:r>
        <w:t xml:space="preserve"> The findings from this study will be shared through reports, publications, and presentations at local and international conferences. We will also organize workshops with stakeholders to discuss the results and their impact.</w:t>
      </w:r>
    </w:p>
    <w:p w14:paraId="0C0F435C">
      <w:pPr>
        <w:spacing w:after="100" w:afterAutospacing="1"/>
        <w:ind w:left="0" w:firstLine="0"/>
        <w:jc w:val="both"/>
      </w:pPr>
      <w:r>
        <w:rPr>
          <w:b/>
          <w:bCs/>
        </w:rPr>
        <w:t>Right to Refuse or Withdraw</w:t>
      </w:r>
      <w:r>
        <w:t xml:space="preserve"> You can decide not to take part in this study, and you can stop participating at any time. If you choose to stop, we will not use any information we have already collected from you, and it will be deleted</w:t>
      </w:r>
    </w:p>
    <w:p w14:paraId="117F582B">
      <w:pPr>
        <w:spacing w:before="240" w:beforeAutospacing="0" w:after="0"/>
        <w:jc w:val="both"/>
        <w:rPr>
          <w:b/>
          <w:bCs/>
        </w:rPr>
      </w:pPr>
      <w:r>
        <w:rPr>
          <w:b/>
          <w:bCs/>
        </w:rPr>
        <w:t>Who to Contact</w:t>
      </w:r>
    </w:p>
    <w:p w14:paraId="79E9FE1B">
      <w:pPr>
        <w:spacing w:before="240" w:beforeAutospacing="0" w:after="0"/>
        <w:jc w:val="both"/>
      </w:pPr>
      <w:r>
        <w:t>For any questions or concerns, please contact:</w:t>
      </w:r>
    </w:p>
    <w:p w14:paraId="532A0BA7">
      <w:pPr>
        <w:spacing w:after="0"/>
        <w:jc w:val="both"/>
      </w:pPr>
      <w:r>
        <w:t xml:space="preserve">[Insert full name, institution, email </w:t>
      </w:r>
      <w:r>
        <w:rPr>
          <w:rFonts w:hint="default"/>
          <w:lang w:val="en-US"/>
        </w:rPr>
        <w:t>and</w:t>
      </w:r>
      <w:r>
        <w:t xml:space="preserve"> phone contact of</w:t>
      </w:r>
      <w:r>
        <w:rPr>
          <w:b/>
        </w:rPr>
        <w:t xml:space="preserve"> </w:t>
      </w:r>
      <w:r>
        <w:t>PI]</w:t>
      </w:r>
      <w:bookmarkStart w:id="0" w:name="_GoBack"/>
      <w:bookmarkEnd w:id="0"/>
    </w:p>
    <w:p w14:paraId="60345E1E">
      <w:pPr>
        <w:spacing w:after="0"/>
        <w:jc w:val="both"/>
      </w:pPr>
      <w:r>
        <w:t>Alternatively, you may contact:</w:t>
      </w:r>
    </w:p>
    <w:p w14:paraId="09108886">
      <w:pPr>
        <w:spacing w:after="0"/>
        <w:jc w:val="both"/>
      </w:pPr>
      <w:r>
        <w:t>Chairperson, MUBAS Research Ethics Committee</w:t>
      </w:r>
    </w:p>
    <w:p w14:paraId="298CBDB7">
      <w:pPr>
        <w:spacing w:after="0"/>
        <w:jc w:val="both"/>
      </w:pPr>
      <w:r>
        <w:t>Email: mubasrec@mubas.ac.mw</w:t>
      </w:r>
    </w:p>
    <w:p w14:paraId="3F32C62F">
      <w:pPr>
        <w:spacing w:after="0"/>
        <w:jc w:val="both"/>
      </w:pPr>
      <w:r>
        <w:t>Phone: 0893859625</w:t>
      </w:r>
    </w:p>
    <w:p w14:paraId="1167A4A8">
      <w:pPr>
        <w:jc w:val="both"/>
      </w:pPr>
      <w:r>
        <w:t>This study has been reviewed and approved by the MUBAS Research Ethics Committee, ensuring your protection.</w:t>
      </w:r>
    </w:p>
    <w:p w14:paraId="71E22730">
      <w:pPr>
        <w:jc w:val="both"/>
        <w:rPr>
          <w:b/>
          <w:bCs/>
        </w:rPr>
      </w:pPr>
      <w:r>
        <w:rPr>
          <w:b/>
          <w:bCs/>
        </w:rPr>
        <w:t>Sharing the Results</w:t>
      </w:r>
    </w:p>
    <w:p w14:paraId="4E66AAE0">
      <w:pPr>
        <w:jc w:val="both"/>
      </w:pPr>
      <w:r>
        <w:t>After the study is completed, the data collected will be analyzed and used to create recommendations for policies and interventions aimed at improving adolescent wellbeing and WASH in Malawi and beyond.</w:t>
      </w:r>
    </w:p>
    <w:p w14:paraId="0C8064C3">
      <w:pPr>
        <w:spacing w:after="0"/>
        <w:jc w:val="center"/>
        <w:rPr>
          <w:b/>
          <w:bCs/>
        </w:rPr>
      </w:pPr>
      <w:r>
        <w:rPr>
          <w:b/>
          <w:bCs/>
        </w:rPr>
        <w:t>PARTICIPANT ASSENT FORM</w:t>
      </w:r>
    </w:p>
    <w:tbl>
      <w:tblPr>
        <w:tblStyle w:val="4"/>
        <w:tblW w:w="9090"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7"/>
        <w:gridCol w:w="6023"/>
      </w:tblGrid>
      <w:tr w14:paraId="1D9D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7" w:type="dxa"/>
            <w:tcBorders>
              <w:top w:val="single" w:color="auto" w:sz="4" w:space="0"/>
              <w:left w:val="single" w:color="auto" w:sz="4" w:space="0"/>
              <w:bottom w:val="single" w:color="auto" w:sz="4" w:space="0"/>
              <w:right w:val="single" w:color="auto" w:sz="4" w:space="0"/>
            </w:tcBorders>
          </w:tcPr>
          <w:p w14:paraId="3DF8DEA3">
            <w:pPr>
              <w:spacing w:after="0"/>
              <w:jc w:val="both"/>
              <w:rPr>
                <w:rFonts w:eastAsia="Calibri"/>
              </w:rPr>
            </w:pPr>
            <w:r>
              <w:rPr>
                <w:rFonts w:eastAsia="Calibri"/>
              </w:rPr>
              <w:t>Participant Name</w:t>
            </w:r>
          </w:p>
        </w:tc>
        <w:tc>
          <w:tcPr>
            <w:tcW w:w="6023" w:type="dxa"/>
            <w:tcBorders>
              <w:top w:val="single" w:color="auto" w:sz="4" w:space="0"/>
              <w:left w:val="single" w:color="auto" w:sz="4" w:space="0"/>
              <w:bottom w:val="single" w:color="auto" w:sz="4" w:space="0"/>
              <w:right w:val="single" w:color="auto" w:sz="4" w:space="0"/>
            </w:tcBorders>
          </w:tcPr>
          <w:p w14:paraId="138DF973">
            <w:pPr>
              <w:spacing w:after="0"/>
              <w:jc w:val="both"/>
              <w:rPr>
                <w:rFonts w:eastAsia="Calibri"/>
              </w:rPr>
            </w:pPr>
          </w:p>
          <w:p w14:paraId="57CBA19D">
            <w:pPr>
              <w:spacing w:after="0"/>
              <w:jc w:val="both"/>
              <w:rPr>
                <w:rFonts w:eastAsia="Calibri"/>
              </w:rPr>
            </w:pPr>
          </w:p>
        </w:tc>
      </w:tr>
      <w:tr w14:paraId="1FED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7" w:type="dxa"/>
            <w:tcBorders>
              <w:top w:val="single" w:color="auto" w:sz="4" w:space="0"/>
              <w:left w:val="single" w:color="auto" w:sz="4" w:space="0"/>
              <w:bottom w:val="single" w:color="auto" w:sz="4" w:space="0"/>
              <w:right w:val="single" w:color="auto" w:sz="4" w:space="0"/>
            </w:tcBorders>
          </w:tcPr>
          <w:p w14:paraId="7FF2CF6A">
            <w:pPr>
              <w:spacing w:after="0"/>
              <w:jc w:val="both"/>
              <w:rPr>
                <w:rFonts w:eastAsia="Calibri"/>
              </w:rPr>
            </w:pPr>
            <w:r>
              <w:rPr>
                <w:rFonts w:eastAsia="Calibri"/>
              </w:rPr>
              <w:t>Participant ID</w:t>
            </w:r>
          </w:p>
        </w:tc>
        <w:tc>
          <w:tcPr>
            <w:tcW w:w="6023" w:type="dxa"/>
            <w:tcBorders>
              <w:top w:val="single" w:color="auto" w:sz="4" w:space="0"/>
              <w:left w:val="single" w:color="auto" w:sz="4" w:space="0"/>
              <w:bottom w:val="single" w:color="auto" w:sz="4" w:space="0"/>
              <w:right w:val="single" w:color="auto" w:sz="4" w:space="0"/>
            </w:tcBorders>
          </w:tcPr>
          <w:p w14:paraId="5FB0B04E">
            <w:pPr>
              <w:spacing w:after="0"/>
              <w:jc w:val="both"/>
              <w:rPr>
                <w:rFonts w:eastAsia="Calibri"/>
              </w:rPr>
            </w:pPr>
          </w:p>
          <w:p w14:paraId="38CF65D1">
            <w:pPr>
              <w:spacing w:after="0"/>
              <w:jc w:val="both"/>
              <w:rPr>
                <w:rFonts w:eastAsia="Calibri"/>
              </w:rPr>
            </w:pPr>
          </w:p>
        </w:tc>
      </w:tr>
    </w:tbl>
    <w:p w14:paraId="4338D4B1">
      <w:pPr>
        <w:spacing w:after="0"/>
        <w:jc w:val="both"/>
      </w:pPr>
      <w:r>
        <w:t>[participant name and ID are completed after participant has signed the assent form]</w:t>
      </w:r>
    </w:p>
    <w:p w14:paraId="74112BAC">
      <w:pPr>
        <w:spacing w:after="0"/>
        <w:jc w:val="both"/>
        <w:rPr>
          <w:b/>
          <w:bCs/>
        </w:rPr>
      </w:pPr>
      <w:r>
        <w:rPr>
          <w:b/>
        </w:rPr>
        <w:t xml:space="preserve">Title of Study: </w:t>
      </w:r>
      <w:r>
        <w:rPr>
          <w:rFonts w:eastAsia="PMingLiU"/>
          <w:b/>
          <w:bCs/>
        </w:rPr>
        <w:t>xxxxxxxxxxxxxxx Version 1.0 February 27, 2025</w:t>
      </w:r>
    </w:p>
    <w:p w14:paraId="24FFDDD5">
      <w:pPr>
        <w:spacing w:after="0"/>
        <w:jc w:val="both"/>
        <w:rPr>
          <w:b/>
          <w:bCs/>
        </w:rPr>
      </w:pPr>
      <w:r>
        <w:rPr>
          <w:b/>
          <w:bCs/>
        </w:rPr>
        <w:t xml:space="preserve"> </w:t>
      </w:r>
    </w:p>
    <w:tbl>
      <w:tblPr>
        <w:tblStyle w:val="4"/>
        <w:tblW w:w="9833" w:type="dxa"/>
        <w:tblInd w:w="-146" w:type="dxa"/>
        <w:tblLayout w:type="autofit"/>
        <w:tblCellMar>
          <w:top w:w="0" w:type="dxa"/>
          <w:left w:w="107" w:type="dxa"/>
          <w:bottom w:w="0" w:type="dxa"/>
          <w:right w:w="64" w:type="dxa"/>
        </w:tblCellMar>
      </w:tblPr>
      <w:tblGrid>
        <w:gridCol w:w="4689"/>
        <w:gridCol w:w="2072"/>
        <w:gridCol w:w="2737"/>
        <w:gridCol w:w="335"/>
      </w:tblGrid>
      <w:tr w14:paraId="2DA02DE6">
        <w:trPr>
          <w:trHeight w:val="559" w:hRule="atLeast"/>
        </w:trPr>
        <w:tc>
          <w:tcPr>
            <w:tcW w:w="4689" w:type="dxa"/>
            <w:tcBorders>
              <w:top w:val="single" w:color="000000" w:sz="4" w:space="0"/>
              <w:left w:val="single" w:color="000000" w:sz="4" w:space="0"/>
              <w:bottom w:val="single" w:color="000000" w:sz="4" w:space="0"/>
              <w:right w:val="single" w:color="000000" w:sz="4" w:space="0"/>
            </w:tcBorders>
            <w:shd w:val="clear" w:color="auto" w:fill="A6A6A6"/>
          </w:tcPr>
          <w:p w14:paraId="4838C094">
            <w:pPr>
              <w:spacing w:after="0"/>
              <w:jc w:val="both"/>
            </w:pPr>
            <w:r>
              <w:t>Name of participant*</w:t>
            </w:r>
          </w:p>
        </w:tc>
        <w:tc>
          <w:tcPr>
            <w:tcW w:w="2072" w:type="dxa"/>
            <w:tcBorders>
              <w:top w:val="single" w:color="000000" w:sz="4" w:space="0"/>
              <w:left w:val="nil"/>
              <w:bottom w:val="single" w:color="000000" w:sz="4" w:space="0"/>
              <w:right w:val="single" w:color="000000" w:sz="4" w:space="0"/>
            </w:tcBorders>
            <w:shd w:val="clear" w:color="auto" w:fill="A6A6A6"/>
          </w:tcPr>
          <w:p w14:paraId="197D978F">
            <w:pPr>
              <w:spacing w:after="0"/>
              <w:jc w:val="both"/>
            </w:pPr>
            <w:r>
              <w:t>Date and time*</w:t>
            </w:r>
          </w:p>
        </w:tc>
        <w:tc>
          <w:tcPr>
            <w:tcW w:w="2737" w:type="dxa"/>
            <w:tcBorders>
              <w:top w:val="single" w:color="000000" w:sz="4" w:space="0"/>
              <w:left w:val="nil"/>
              <w:bottom w:val="single" w:color="000000" w:sz="4" w:space="0"/>
              <w:right w:val="single" w:color="000000" w:sz="4" w:space="0"/>
            </w:tcBorders>
            <w:shd w:val="clear" w:color="auto" w:fill="A6A6A6"/>
          </w:tcPr>
          <w:p w14:paraId="0D920DE6">
            <w:pPr>
              <w:spacing w:after="0"/>
              <w:jc w:val="both"/>
            </w:pPr>
            <w:r>
              <w:t>Signature/Thumb print</w:t>
            </w:r>
          </w:p>
          <w:p w14:paraId="2BBB28DE">
            <w:pPr>
              <w:spacing w:after="0"/>
              <w:jc w:val="both"/>
            </w:pPr>
            <w:r>
              <w:t>for illiterate participants</w:t>
            </w:r>
          </w:p>
        </w:tc>
        <w:tc>
          <w:tcPr>
            <w:tcW w:w="335" w:type="dxa"/>
            <w:vMerge w:val="restart"/>
            <w:tcBorders>
              <w:top w:val="nil"/>
              <w:left w:val="nil"/>
              <w:bottom w:val="single" w:color="000000" w:sz="24" w:space="0"/>
              <w:right w:val="nil"/>
            </w:tcBorders>
          </w:tcPr>
          <w:p w14:paraId="31678539">
            <w:pPr>
              <w:spacing w:after="0"/>
              <w:jc w:val="both"/>
            </w:pPr>
          </w:p>
          <w:p w14:paraId="15DFC1D2">
            <w:pPr>
              <w:spacing w:after="0"/>
              <w:jc w:val="both"/>
            </w:pPr>
          </w:p>
          <w:p w14:paraId="3B893EDB">
            <w:pPr>
              <w:spacing w:after="0"/>
              <w:jc w:val="both"/>
            </w:pPr>
          </w:p>
        </w:tc>
      </w:tr>
      <w:tr w14:paraId="549C0446">
        <w:tblPrEx>
          <w:tblCellMar>
            <w:top w:w="0" w:type="dxa"/>
            <w:left w:w="107" w:type="dxa"/>
            <w:bottom w:w="0" w:type="dxa"/>
            <w:right w:w="64" w:type="dxa"/>
          </w:tblCellMar>
        </w:tblPrEx>
        <w:trPr>
          <w:trHeight w:val="1278" w:hRule="atLeast"/>
        </w:trPr>
        <w:tc>
          <w:tcPr>
            <w:tcW w:w="4689" w:type="dxa"/>
            <w:tcBorders>
              <w:top w:val="single" w:color="000000" w:sz="4" w:space="0"/>
              <w:left w:val="single" w:color="000000" w:sz="4" w:space="0"/>
              <w:bottom w:val="single" w:color="000000" w:sz="4" w:space="0"/>
              <w:right w:val="single" w:color="000000" w:sz="4" w:space="0"/>
            </w:tcBorders>
          </w:tcPr>
          <w:p w14:paraId="67065CF0">
            <w:pPr>
              <w:spacing w:after="0"/>
              <w:jc w:val="both"/>
            </w:pPr>
          </w:p>
        </w:tc>
        <w:tc>
          <w:tcPr>
            <w:tcW w:w="2072" w:type="dxa"/>
            <w:tcBorders>
              <w:top w:val="single" w:color="000000" w:sz="4" w:space="0"/>
              <w:left w:val="nil"/>
              <w:bottom w:val="single" w:color="000000" w:sz="4" w:space="0"/>
              <w:right w:val="single" w:color="000000" w:sz="4" w:space="0"/>
            </w:tcBorders>
          </w:tcPr>
          <w:p w14:paraId="3BF4D1FD">
            <w:pPr>
              <w:spacing w:after="0"/>
              <w:jc w:val="both"/>
            </w:pPr>
          </w:p>
          <w:p w14:paraId="0E042684">
            <w:pPr>
              <w:spacing w:after="0"/>
              <w:jc w:val="both"/>
            </w:pPr>
          </w:p>
          <w:p w14:paraId="732BE751">
            <w:pPr>
              <w:spacing w:after="0"/>
              <w:jc w:val="both"/>
            </w:pPr>
          </w:p>
          <w:p w14:paraId="5BB7C985">
            <w:pPr>
              <w:spacing w:after="0"/>
              <w:jc w:val="both"/>
            </w:pPr>
          </w:p>
        </w:tc>
        <w:tc>
          <w:tcPr>
            <w:tcW w:w="2737" w:type="dxa"/>
            <w:tcBorders>
              <w:top w:val="single" w:color="000000" w:sz="4" w:space="0"/>
              <w:left w:val="nil"/>
              <w:bottom w:val="single" w:color="000000" w:sz="4" w:space="0"/>
              <w:right w:val="single" w:color="000000" w:sz="4" w:space="0"/>
            </w:tcBorders>
          </w:tcPr>
          <w:p w14:paraId="6310AA7F">
            <w:pPr>
              <w:spacing w:after="0"/>
              <w:jc w:val="both"/>
            </w:pPr>
          </w:p>
        </w:tc>
        <w:tc>
          <w:tcPr>
            <w:tcW w:w="0" w:type="auto"/>
            <w:vMerge w:val="continue"/>
            <w:tcBorders>
              <w:top w:val="nil"/>
              <w:left w:val="nil"/>
              <w:bottom w:val="single" w:color="000000" w:sz="24" w:space="0"/>
              <w:right w:val="nil"/>
            </w:tcBorders>
            <w:vAlign w:val="center"/>
          </w:tcPr>
          <w:p w14:paraId="6E261FFA">
            <w:pPr>
              <w:spacing w:before="0" w:beforeAutospacing="0" w:after="0" w:line="240" w:lineRule="auto"/>
              <w:ind w:left="0" w:firstLine="0"/>
            </w:pPr>
          </w:p>
        </w:tc>
      </w:tr>
      <w:tr w14:paraId="5867D366">
        <w:tblPrEx>
          <w:tblCellMar>
            <w:top w:w="0" w:type="dxa"/>
            <w:left w:w="107" w:type="dxa"/>
            <w:bottom w:w="0" w:type="dxa"/>
            <w:right w:w="64" w:type="dxa"/>
          </w:tblCellMar>
        </w:tblPrEx>
        <w:trPr>
          <w:trHeight w:val="559" w:hRule="atLeast"/>
        </w:trPr>
        <w:tc>
          <w:tcPr>
            <w:tcW w:w="4689" w:type="dxa"/>
            <w:tcBorders>
              <w:top w:val="single" w:color="000000" w:sz="4" w:space="0"/>
              <w:left w:val="single" w:color="000000" w:sz="4" w:space="0"/>
              <w:bottom w:val="single" w:color="000000" w:sz="4" w:space="0"/>
              <w:right w:val="single" w:color="000000" w:sz="4" w:space="0"/>
            </w:tcBorders>
            <w:shd w:val="clear" w:color="auto" w:fill="A6A6A6"/>
          </w:tcPr>
          <w:p w14:paraId="34A8641D">
            <w:pPr>
              <w:spacing w:after="0"/>
              <w:jc w:val="both"/>
            </w:pPr>
            <w:r>
              <w:t>Name of guardian (for minors or incapacitated participants) **</w:t>
            </w:r>
          </w:p>
        </w:tc>
        <w:tc>
          <w:tcPr>
            <w:tcW w:w="2072" w:type="dxa"/>
            <w:tcBorders>
              <w:top w:val="single" w:color="000000" w:sz="4" w:space="0"/>
              <w:left w:val="nil"/>
              <w:bottom w:val="single" w:color="000000" w:sz="4" w:space="0"/>
              <w:right w:val="single" w:color="000000" w:sz="4" w:space="0"/>
            </w:tcBorders>
            <w:shd w:val="clear" w:color="auto" w:fill="A6A6A6"/>
          </w:tcPr>
          <w:p w14:paraId="28590274">
            <w:pPr>
              <w:spacing w:after="0"/>
              <w:jc w:val="both"/>
            </w:pPr>
            <w:r>
              <w:t>Date and time*</w:t>
            </w:r>
          </w:p>
        </w:tc>
        <w:tc>
          <w:tcPr>
            <w:tcW w:w="2737" w:type="dxa"/>
            <w:tcBorders>
              <w:top w:val="single" w:color="000000" w:sz="4" w:space="0"/>
              <w:left w:val="nil"/>
              <w:bottom w:val="single" w:color="000000" w:sz="4" w:space="0"/>
              <w:right w:val="single" w:color="000000" w:sz="4" w:space="0"/>
            </w:tcBorders>
            <w:shd w:val="clear" w:color="auto" w:fill="A6A6A6"/>
          </w:tcPr>
          <w:p w14:paraId="76C13F66">
            <w:pPr>
              <w:spacing w:after="0"/>
              <w:jc w:val="both"/>
            </w:pPr>
            <w:r>
              <w:t>Signature /Thumb print for illiterate guardian</w:t>
            </w:r>
          </w:p>
        </w:tc>
        <w:tc>
          <w:tcPr>
            <w:tcW w:w="0" w:type="auto"/>
            <w:vMerge w:val="continue"/>
            <w:tcBorders>
              <w:top w:val="nil"/>
              <w:left w:val="nil"/>
              <w:bottom w:val="single" w:color="000000" w:sz="24" w:space="0"/>
              <w:right w:val="nil"/>
            </w:tcBorders>
            <w:vAlign w:val="center"/>
          </w:tcPr>
          <w:p w14:paraId="2730F33B">
            <w:pPr>
              <w:spacing w:before="0" w:beforeAutospacing="0" w:after="0" w:line="240" w:lineRule="auto"/>
              <w:ind w:left="0" w:firstLine="0"/>
            </w:pPr>
          </w:p>
        </w:tc>
      </w:tr>
      <w:tr w14:paraId="046D1DFF">
        <w:tblPrEx>
          <w:tblCellMar>
            <w:top w:w="0" w:type="dxa"/>
            <w:left w:w="107" w:type="dxa"/>
            <w:bottom w:w="0" w:type="dxa"/>
            <w:right w:w="64" w:type="dxa"/>
          </w:tblCellMar>
        </w:tblPrEx>
        <w:trPr>
          <w:trHeight w:val="1117" w:hRule="atLeast"/>
        </w:trPr>
        <w:tc>
          <w:tcPr>
            <w:tcW w:w="4689" w:type="dxa"/>
            <w:tcBorders>
              <w:top w:val="single" w:color="000000" w:sz="4" w:space="0"/>
              <w:left w:val="single" w:color="000000" w:sz="4" w:space="0"/>
              <w:bottom w:val="single" w:color="000000" w:sz="4" w:space="0"/>
              <w:right w:val="single" w:color="000000" w:sz="4" w:space="0"/>
            </w:tcBorders>
          </w:tcPr>
          <w:p w14:paraId="022343B9">
            <w:pPr>
              <w:spacing w:after="0"/>
              <w:jc w:val="both"/>
            </w:pPr>
          </w:p>
          <w:p w14:paraId="781B363C">
            <w:pPr>
              <w:spacing w:after="0"/>
              <w:jc w:val="both"/>
            </w:pPr>
          </w:p>
          <w:p w14:paraId="23BFF9D8">
            <w:pPr>
              <w:spacing w:after="0"/>
              <w:jc w:val="both"/>
            </w:pPr>
          </w:p>
          <w:p w14:paraId="54619354">
            <w:pPr>
              <w:spacing w:after="0"/>
              <w:jc w:val="both"/>
            </w:pPr>
          </w:p>
        </w:tc>
        <w:tc>
          <w:tcPr>
            <w:tcW w:w="2072" w:type="dxa"/>
            <w:tcBorders>
              <w:top w:val="single" w:color="000000" w:sz="4" w:space="0"/>
              <w:left w:val="nil"/>
              <w:bottom w:val="single" w:color="000000" w:sz="4" w:space="0"/>
              <w:right w:val="single" w:color="000000" w:sz="4" w:space="0"/>
            </w:tcBorders>
          </w:tcPr>
          <w:p w14:paraId="34042BD0">
            <w:pPr>
              <w:spacing w:after="0"/>
              <w:jc w:val="both"/>
            </w:pPr>
          </w:p>
          <w:p w14:paraId="7225C416">
            <w:pPr>
              <w:spacing w:after="0"/>
              <w:jc w:val="both"/>
            </w:pPr>
          </w:p>
        </w:tc>
        <w:tc>
          <w:tcPr>
            <w:tcW w:w="2737" w:type="dxa"/>
            <w:tcBorders>
              <w:top w:val="single" w:color="000000" w:sz="4" w:space="0"/>
              <w:left w:val="nil"/>
              <w:bottom w:val="single" w:color="000000" w:sz="4" w:space="0"/>
              <w:right w:val="single" w:color="000000" w:sz="4" w:space="0"/>
            </w:tcBorders>
          </w:tcPr>
          <w:p w14:paraId="5CAF652B">
            <w:pPr>
              <w:spacing w:after="0"/>
              <w:jc w:val="both"/>
            </w:pPr>
          </w:p>
        </w:tc>
        <w:tc>
          <w:tcPr>
            <w:tcW w:w="0" w:type="auto"/>
            <w:vMerge w:val="continue"/>
            <w:tcBorders>
              <w:top w:val="nil"/>
              <w:left w:val="nil"/>
              <w:bottom w:val="single" w:color="000000" w:sz="24" w:space="0"/>
              <w:right w:val="nil"/>
            </w:tcBorders>
            <w:vAlign w:val="center"/>
          </w:tcPr>
          <w:p w14:paraId="74293210">
            <w:pPr>
              <w:spacing w:before="0" w:beforeAutospacing="0" w:after="0" w:line="240" w:lineRule="auto"/>
              <w:ind w:left="0" w:firstLine="0"/>
            </w:pPr>
          </w:p>
        </w:tc>
      </w:tr>
      <w:tr w14:paraId="0AF1D4B8">
        <w:tblPrEx>
          <w:tblCellMar>
            <w:top w:w="0" w:type="dxa"/>
            <w:left w:w="107" w:type="dxa"/>
            <w:bottom w:w="0" w:type="dxa"/>
            <w:right w:w="64" w:type="dxa"/>
          </w:tblCellMar>
        </w:tblPrEx>
        <w:trPr>
          <w:trHeight w:val="560" w:hRule="atLeast"/>
        </w:trPr>
        <w:tc>
          <w:tcPr>
            <w:tcW w:w="4689" w:type="dxa"/>
            <w:tcBorders>
              <w:top w:val="single" w:color="000000" w:sz="4" w:space="0"/>
              <w:left w:val="single" w:color="000000" w:sz="4" w:space="0"/>
              <w:bottom w:val="single" w:color="000000" w:sz="4" w:space="0"/>
              <w:right w:val="single" w:color="000000" w:sz="4" w:space="0"/>
            </w:tcBorders>
            <w:shd w:val="clear" w:color="auto" w:fill="A6A6A6"/>
          </w:tcPr>
          <w:p w14:paraId="00D0888E">
            <w:pPr>
              <w:spacing w:after="0"/>
              <w:jc w:val="both"/>
            </w:pPr>
            <w:r>
              <w:t>Name of Impartial witness (for illiterate participants and/or guardians) ***</w:t>
            </w:r>
          </w:p>
        </w:tc>
        <w:tc>
          <w:tcPr>
            <w:tcW w:w="2072" w:type="dxa"/>
            <w:tcBorders>
              <w:top w:val="single" w:color="000000" w:sz="4" w:space="0"/>
              <w:left w:val="nil"/>
              <w:bottom w:val="single" w:color="000000" w:sz="4" w:space="0"/>
              <w:right w:val="single" w:color="000000" w:sz="4" w:space="0"/>
            </w:tcBorders>
            <w:shd w:val="clear" w:color="auto" w:fill="A6A6A6"/>
          </w:tcPr>
          <w:p w14:paraId="2A69F791">
            <w:pPr>
              <w:spacing w:after="0"/>
              <w:jc w:val="both"/>
            </w:pPr>
            <w:r>
              <w:t>Date and time</w:t>
            </w:r>
          </w:p>
        </w:tc>
        <w:tc>
          <w:tcPr>
            <w:tcW w:w="2737" w:type="dxa"/>
            <w:tcBorders>
              <w:top w:val="single" w:color="000000" w:sz="4" w:space="0"/>
              <w:left w:val="nil"/>
              <w:bottom w:val="single" w:color="000000" w:sz="4" w:space="0"/>
              <w:right w:val="single" w:color="000000" w:sz="4" w:space="0"/>
            </w:tcBorders>
            <w:shd w:val="clear" w:color="auto" w:fill="A6A6A6"/>
          </w:tcPr>
          <w:p w14:paraId="4FCC7910">
            <w:pPr>
              <w:spacing w:after="0"/>
              <w:jc w:val="both"/>
            </w:pPr>
          </w:p>
        </w:tc>
        <w:tc>
          <w:tcPr>
            <w:tcW w:w="335" w:type="dxa"/>
            <w:tcBorders>
              <w:top w:val="nil"/>
              <w:left w:val="nil"/>
              <w:bottom w:val="nil"/>
              <w:right w:val="nil"/>
            </w:tcBorders>
          </w:tcPr>
          <w:p w14:paraId="73B3A94D">
            <w:pPr>
              <w:spacing w:after="0"/>
              <w:jc w:val="both"/>
            </w:pPr>
          </w:p>
        </w:tc>
      </w:tr>
      <w:tr w14:paraId="50816E8E">
        <w:tblPrEx>
          <w:tblCellMar>
            <w:top w:w="0" w:type="dxa"/>
            <w:left w:w="107" w:type="dxa"/>
            <w:bottom w:w="0" w:type="dxa"/>
            <w:right w:w="64" w:type="dxa"/>
          </w:tblCellMar>
        </w:tblPrEx>
        <w:trPr>
          <w:gridAfter w:val="1"/>
          <w:wAfter w:w="335" w:type="dxa"/>
          <w:trHeight w:val="1116" w:hRule="atLeast"/>
        </w:trPr>
        <w:tc>
          <w:tcPr>
            <w:tcW w:w="4689" w:type="dxa"/>
            <w:tcBorders>
              <w:top w:val="single" w:color="000000" w:sz="4" w:space="0"/>
              <w:left w:val="single" w:color="000000" w:sz="4" w:space="0"/>
              <w:bottom w:val="single" w:color="000000" w:sz="4" w:space="0"/>
              <w:right w:val="single" w:color="000000" w:sz="4" w:space="0"/>
            </w:tcBorders>
            <w:tcMar>
              <w:top w:w="16" w:type="dxa"/>
              <w:left w:w="108" w:type="dxa"/>
              <w:bottom w:w="0" w:type="dxa"/>
              <w:right w:w="115" w:type="dxa"/>
            </w:tcMar>
          </w:tcPr>
          <w:p w14:paraId="292C6687">
            <w:pPr>
              <w:spacing w:after="0"/>
              <w:jc w:val="both"/>
            </w:pPr>
          </w:p>
          <w:p w14:paraId="45D6F82E">
            <w:pPr>
              <w:spacing w:after="0"/>
              <w:jc w:val="both"/>
            </w:pPr>
          </w:p>
          <w:p w14:paraId="035C30E1">
            <w:pPr>
              <w:spacing w:after="0"/>
              <w:jc w:val="both"/>
            </w:pPr>
          </w:p>
          <w:p w14:paraId="6E79B217">
            <w:pPr>
              <w:spacing w:after="0"/>
              <w:jc w:val="both"/>
            </w:pPr>
          </w:p>
        </w:tc>
        <w:tc>
          <w:tcPr>
            <w:tcW w:w="2072"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2F188F2A">
            <w:pPr>
              <w:spacing w:after="0"/>
              <w:jc w:val="both"/>
            </w:pPr>
          </w:p>
          <w:p w14:paraId="21DF3E45">
            <w:pPr>
              <w:spacing w:after="0"/>
              <w:jc w:val="both"/>
            </w:pPr>
          </w:p>
        </w:tc>
        <w:tc>
          <w:tcPr>
            <w:tcW w:w="2737"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1E2E4DED">
            <w:pPr>
              <w:spacing w:after="0"/>
              <w:jc w:val="both"/>
            </w:pPr>
          </w:p>
        </w:tc>
      </w:tr>
      <w:tr w14:paraId="65EDDDD9">
        <w:tblPrEx>
          <w:tblCellMar>
            <w:top w:w="0" w:type="dxa"/>
            <w:left w:w="107" w:type="dxa"/>
            <w:bottom w:w="0" w:type="dxa"/>
            <w:right w:w="64" w:type="dxa"/>
          </w:tblCellMar>
        </w:tblPrEx>
        <w:trPr>
          <w:gridAfter w:val="1"/>
          <w:wAfter w:w="335" w:type="dxa"/>
          <w:trHeight w:val="567" w:hRule="atLeast"/>
        </w:trPr>
        <w:tc>
          <w:tcPr>
            <w:tcW w:w="4689" w:type="dxa"/>
            <w:tcBorders>
              <w:top w:val="single" w:color="000000" w:sz="4" w:space="0"/>
              <w:left w:val="single" w:color="000000" w:sz="4" w:space="0"/>
              <w:bottom w:val="single" w:color="000000" w:sz="4" w:space="0"/>
              <w:right w:val="single" w:color="000000" w:sz="4" w:space="0"/>
            </w:tcBorders>
            <w:tcMar>
              <w:top w:w="16" w:type="dxa"/>
              <w:left w:w="108" w:type="dxa"/>
              <w:bottom w:w="0" w:type="dxa"/>
              <w:right w:w="115" w:type="dxa"/>
            </w:tcMar>
          </w:tcPr>
          <w:p w14:paraId="600CB2A3">
            <w:pPr>
              <w:spacing w:after="0"/>
              <w:jc w:val="both"/>
            </w:pPr>
            <w:r>
              <w:t>Name of study team member administering consent</w:t>
            </w:r>
          </w:p>
        </w:tc>
        <w:tc>
          <w:tcPr>
            <w:tcW w:w="2072"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7F8BE1C7">
            <w:pPr>
              <w:spacing w:after="0"/>
              <w:jc w:val="both"/>
            </w:pPr>
            <w:r>
              <w:t>Date and time</w:t>
            </w:r>
          </w:p>
        </w:tc>
        <w:tc>
          <w:tcPr>
            <w:tcW w:w="2737"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0301DC86">
            <w:pPr>
              <w:spacing w:after="0"/>
              <w:jc w:val="both"/>
            </w:pPr>
            <w:r>
              <w:t>Signature</w:t>
            </w:r>
          </w:p>
        </w:tc>
      </w:tr>
      <w:tr w14:paraId="1C809E71">
        <w:tblPrEx>
          <w:tblCellMar>
            <w:top w:w="0" w:type="dxa"/>
            <w:left w:w="107" w:type="dxa"/>
            <w:bottom w:w="0" w:type="dxa"/>
            <w:right w:w="64" w:type="dxa"/>
          </w:tblCellMar>
        </w:tblPrEx>
        <w:trPr>
          <w:gridAfter w:val="1"/>
          <w:wAfter w:w="335" w:type="dxa"/>
          <w:trHeight w:val="1116" w:hRule="atLeast"/>
        </w:trPr>
        <w:tc>
          <w:tcPr>
            <w:tcW w:w="4689" w:type="dxa"/>
            <w:tcBorders>
              <w:top w:val="single" w:color="000000" w:sz="4" w:space="0"/>
              <w:left w:val="single" w:color="000000" w:sz="4" w:space="0"/>
              <w:bottom w:val="single" w:color="000000" w:sz="4" w:space="0"/>
              <w:right w:val="single" w:color="000000" w:sz="4" w:space="0"/>
            </w:tcBorders>
            <w:tcMar>
              <w:top w:w="16" w:type="dxa"/>
              <w:left w:w="108" w:type="dxa"/>
              <w:bottom w:w="0" w:type="dxa"/>
              <w:right w:w="115" w:type="dxa"/>
            </w:tcMar>
          </w:tcPr>
          <w:p w14:paraId="066A7A0F">
            <w:pPr>
              <w:spacing w:after="0"/>
              <w:jc w:val="both"/>
            </w:pPr>
          </w:p>
          <w:p w14:paraId="472A302B">
            <w:pPr>
              <w:spacing w:after="0"/>
              <w:jc w:val="both"/>
            </w:pPr>
          </w:p>
          <w:p w14:paraId="176C7138">
            <w:pPr>
              <w:spacing w:after="0"/>
              <w:jc w:val="both"/>
            </w:pPr>
          </w:p>
          <w:p w14:paraId="47E0683F">
            <w:pPr>
              <w:spacing w:after="0"/>
              <w:jc w:val="both"/>
            </w:pPr>
          </w:p>
        </w:tc>
        <w:tc>
          <w:tcPr>
            <w:tcW w:w="2072"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44545E3C">
            <w:pPr>
              <w:spacing w:after="0"/>
              <w:jc w:val="both"/>
            </w:pPr>
          </w:p>
          <w:p w14:paraId="44904927">
            <w:pPr>
              <w:spacing w:after="0"/>
              <w:jc w:val="both"/>
            </w:pPr>
          </w:p>
        </w:tc>
        <w:tc>
          <w:tcPr>
            <w:tcW w:w="2737" w:type="dxa"/>
            <w:tcBorders>
              <w:top w:val="single" w:color="000000" w:sz="4" w:space="0"/>
              <w:left w:val="nil"/>
              <w:bottom w:val="single" w:color="000000" w:sz="4" w:space="0"/>
              <w:right w:val="single" w:color="000000" w:sz="4" w:space="0"/>
            </w:tcBorders>
            <w:tcMar>
              <w:top w:w="16" w:type="dxa"/>
              <w:left w:w="108" w:type="dxa"/>
              <w:bottom w:w="0" w:type="dxa"/>
              <w:right w:w="115" w:type="dxa"/>
            </w:tcMar>
          </w:tcPr>
          <w:p w14:paraId="33B036FD">
            <w:pPr>
              <w:spacing w:after="0"/>
              <w:jc w:val="both"/>
            </w:pPr>
          </w:p>
        </w:tc>
      </w:tr>
    </w:tbl>
    <w:p w14:paraId="276A1A14">
      <w:pPr>
        <w:spacing w:after="0"/>
        <w:jc w:val="both"/>
      </w:pPr>
      <w:r>
        <w:t>* These sections remain blank if study participant is illiterate</w:t>
      </w:r>
    </w:p>
    <w:p w14:paraId="5321D478">
      <w:pPr>
        <w:spacing w:after="0"/>
        <w:jc w:val="both"/>
      </w:pPr>
      <w:r>
        <w:t>** Relationship of guardian and study participant:   ________________________________________________</w:t>
      </w:r>
    </w:p>
    <w:p w14:paraId="1BCDAC77">
      <w:pPr>
        <w:spacing w:after="0"/>
        <w:jc w:val="both"/>
      </w:pPr>
      <w:r>
        <w:t>*** Relationship of impartial witness and study participant: __________________________________________</w:t>
      </w:r>
    </w:p>
    <w:p w14:paraId="5807655D"/>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Liberation Mono"/>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01E"/>
    <w:rsid w:val="00144D2B"/>
    <w:rsid w:val="004457A6"/>
    <w:rsid w:val="005F0CB8"/>
    <w:rsid w:val="007D2ED2"/>
    <w:rsid w:val="00AA09F1"/>
    <w:rsid w:val="00BA0413"/>
    <w:rsid w:val="00CA001E"/>
    <w:rsid w:val="00D21AF6"/>
    <w:rsid w:val="00DA23D5"/>
    <w:rsid w:val="00FD1CF7"/>
    <w:rsid w:val="251D7770"/>
    <w:rsid w:val="3C035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3" w:line="249" w:lineRule="auto"/>
      <w:ind w:left="10" w:hanging="10"/>
    </w:pPr>
    <w:rPr>
      <w:rFonts w:ascii="Arial" w:hAnsi="Arial" w:eastAsia="Times New Roman" w:cs="Arial"/>
      <w:color w:val="000000"/>
      <w:sz w:val="18"/>
      <w:szCs w:val="18"/>
      <w:lang w:val="en-US" w:eastAsia="en-US" w:bidi="ar-SA"/>
    </w:rPr>
  </w:style>
  <w:style w:type="paragraph" w:styleId="2">
    <w:name w:val="heading 2"/>
    <w:basedOn w:val="1"/>
    <w:next w:val="1"/>
    <w:link w:val="5"/>
    <w:qFormat/>
    <w:uiPriority w:val="99"/>
    <w:pPr>
      <w:keepNext/>
      <w:keepLines/>
      <w:widowControl w:val="0"/>
      <w:spacing w:after="26" w:line="256" w:lineRule="auto"/>
      <w:ind w:left="1421"/>
      <w:outlineLvl w:val="1"/>
    </w:pPr>
    <w:rPr>
      <w:rFonts w:ascii="Times New Roman" w:hAnsi="Times New Roman" w:cs="Times New Roman"/>
      <w:b/>
      <w:kern w:val="2"/>
      <w:sz w:val="22"/>
      <w:szCs w:val="22"/>
      <w:u w:val="single" w:color="00000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5">
    <w:name w:val="Heading 2 Char"/>
    <w:basedOn w:val="3"/>
    <w:link w:val="2"/>
    <w:qFormat/>
    <w:uiPriority w:val="99"/>
    <w:rPr>
      <w:rFonts w:ascii="Times New Roman" w:hAnsi="Times New Roman" w:eastAsia="Times New Roman" w:cs="Times New Roman"/>
      <w:b/>
      <w:color w:val="000000"/>
      <w:kern w:val="2"/>
      <w:u w:val="single"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839</Words>
  <Characters>4664</Characters>
  <Lines>39</Lines>
  <Paragraphs>11</Paragraphs>
  <TotalTime>107</TotalTime>
  <ScaleCrop>false</ScaleCrop>
  <LinksUpToDate>false</LinksUpToDate>
  <CharactersWithSpaces>5456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2026-10-07T07:51:00Z</dcterms:created>
  <dc:creator>Symon Nyondo</dc:creator>
  <cp:lastModifiedBy>Symon Nyondo</cp:lastModifiedBy>
  <dcterms:modified xsi:type="dcterms:W3CDTF">2026-10-07T13:33:46Z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eyJoZGlkIjoiZmMyZjY1OGEyNTgxMDU0Mzg1NDg1ZTMwNDkwYTJiMTEifQ==</vt:lpwstr>
  </property>
  <property fmtid="{D5CDD505-2E9C-101B-9397-08002B2CF9AE}" pid="3" name="KSOProductBuildVer">
    <vt:lpwstr>1033-12.1.0.28485</vt:lpwstr>
  </property>
  <property fmtid="{D5CDD505-2E9C-101B-9397-08002B2CF9AE}" pid="4" name="ICV">
    <vt:lpwstr>0198DBC9B9AD40B78EF0925BDDF9443E_12</vt:lpwstr>
  </property>
</Properties>
</file>